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BE" w:rsidRPr="00CB36A1" w:rsidRDefault="00B40BFB" w:rsidP="00547C88">
      <w:pPr>
        <w:shd w:val="clear" w:color="auto" w:fill="A13D47"/>
        <w:jc w:val="center"/>
        <w:rPr>
          <w:b/>
          <w:color w:val="FFFFFF" w:themeColor="background1"/>
          <w:sz w:val="40"/>
          <w:lang w:val="nl-BE"/>
        </w:rPr>
      </w:pPr>
      <w:r w:rsidRPr="00CB36A1">
        <w:rPr>
          <w:b/>
          <w:color w:val="FFFFFF" w:themeColor="background1"/>
          <w:sz w:val="40"/>
          <w:lang w:val="nl-BE"/>
        </w:rPr>
        <w:t xml:space="preserve">Werkblad </w:t>
      </w:r>
      <w:r w:rsidR="00F25734">
        <w:rPr>
          <w:b/>
          <w:color w:val="FFFFFF" w:themeColor="background1"/>
          <w:sz w:val="40"/>
          <w:lang w:val="nl-BE"/>
        </w:rPr>
        <w:t>2</w:t>
      </w:r>
    </w:p>
    <w:p w:rsidR="00B40BFB" w:rsidRPr="00CB36A1" w:rsidRDefault="00F25734" w:rsidP="00547C88">
      <w:pPr>
        <w:shd w:val="clear" w:color="auto" w:fill="A13D47"/>
        <w:jc w:val="center"/>
        <w:rPr>
          <w:b/>
          <w:color w:val="FFFFFF" w:themeColor="background1"/>
          <w:sz w:val="40"/>
          <w:lang w:val="nl-BE"/>
        </w:rPr>
      </w:pPr>
      <w:r>
        <w:rPr>
          <w:b/>
          <w:color w:val="FFFFFF" w:themeColor="background1"/>
          <w:sz w:val="40"/>
          <w:lang w:val="nl-BE"/>
        </w:rPr>
        <w:t>De buurt in kaart</w:t>
      </w:r>
    </w:p>
    <w:p w:rsidR="00B40BFB" w:rsidRDefault="00B40BFB">
      <w:pPr>
        <w:rPr>
          <w:lang w:val="nl-BE"/>
        </w:rPr>
      </w:pPr>
    </w:p>
    <w:p w:rsidR="007E4BDC" w:rsidRDefault="007E4BDC" w:rsidP="007E4BDC">
      <w:pPr>
        <w:pStyle w:val="Lijstalinea"/>
        <w:rPr>
          <w:lang w:val="nl-BE"/>
        </w:rPr>
      </w:pPr>
    </w:p>
    <w:p w:rsidR="00B40BFB" w:rsidRPr="007E4BDC" w:rsidRDefault="00B40BFB" w:rsidP="00B40BFB">
      <w:pPr>
        <w:pStyle w:val="Lijstalinea"/>
        <w:numPr>
          <w:ilvl w:val="0"/>
          <w:numId w:val="2"/>
        </w:numPr>
        <w:rPr>
          <w:b/>
          <w:lang w:val="nl-BE"/>
        </w:rPr>
      </w:pPr>
      <w:r w:rsidRPr="007E4BDC">
        <w:rPr>
          <w:b/>
          <w:lang w:val="nl-BE"/>
        </w:rPr>
        <w:t>Omschrijf in een aantal kernwoorden of zinnen wat jij verstaat onder ‘de buurt van de school’. Geef aan tot waar de buurt volgens jou reikt.</w:t>
      </w: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B40BFB" w:rsidRPr="007E4BDC" w:rsidRDefault="00F25734" w:rsidP="00B40BFB">
      <w:pPr>
        <w:pStyle w:val="Lijstalinea"/>
        <w:numPr>
          <w:ilvl w:val="0"/>
          <w:numId w:val="2"/>
        </w:numPr>
        <w:rPr>
          <w:b/>
          <w:lang w:val="nl-BE"/>
        </w:rPr>
      </w:pPr>
      <w:r>
        <w:rPr>
          <w:b/>
          <w:lang w:val="nl-BE"/>
        </w:rPr>
        <w:t>Breng de buurt in kaart</w:t>
      </w:r>
    </w:p>
    <w:p w:rsidR="00B40BFB" w:rsidRDefault="00B40BFB" w:rsidP="00B40BFB">
      <w:pPr>
        <w:rPr>
          <w:lang w:val="nl-BE"/>
        </w:rPr>
      </w:pPr>
    </w:p>
    <w:p w:rsidR="00B11FAC" w:rsidRDefault="00B11FAC" w:rsidP="00B40BFB">
      <w:pPr>
        <w:rPr>
          <w:lang w:val="nl-BE"/>
        </w:rPr>
      </w:pPr>
    </w:p>
    <w:p w:rsidR="00DF362F" w:rsidRPr="00B11FAC" w:rsidRDefault="00B11FAC" w:rsidP="00B11FAC">
      <w:pPr>
        <w:rPr>
          <w:lang w:val="nl-BE"/>
        </w:rPr>
      </w:pPr>
      <w:r w:rsidRPr="00B11FAC">
        <w:rPr>
          <w:b/>
          <w:lang w:val="nl-BE"/>
        </w:rPr>
        <w:t>Werkwijze:</w:t>
      </w:r>
      <w:r>
        <w:rPr>
          <w:lang w:val="nl-BE"/>
        </w:rPr>
        <w:t xml:space="preserve"> </w:t>
      </w:r>
      <w:r w:rsidR="00DF362F" w:rsidRPr="00B11FAC">
        <w:rPr>
          <w:lang w:val="nl-BE"/>
        </w:rPr>
        <w:t>Het leerkrachtenteam verdeelt zich in drie (of meerdere) groepen. Trek een personeelsvergadering uit om de opdracht uit te voeren. Je trekt effectief ook de buurt in bij deze activiteit. Voorzie voor de bespreking een tweede personeelsvergadering.</w:t>
      </w:r>
    </w:p>
    <w:p w:rsidR="00DF362F" w:rsidRDefault="00DF362F" w:rsidP="00DF362F">
      <w:pPr>
        <w:rPr>
          <w:lang w:val="nl-BE"/>
        </w:rPr>
      </w:pPr>
    </w:p>
    <w:p w:rsidR="00DF362F" w:rsidRDefault="00DF362F" w:rsidP="00DF362F">
      <w:pPr>
        <w:shd w:val="clear" w:color="auto" w:fill="D9D9D9" w:themeFill="background1" w:themeFillShade="D9"/>
        <w:ind w:left="708"/>
        <w:rPr>
          <w:lang w:val="nl-BE"/>
        </w:rPr>
      </w:pPr>
      <w:r w:rsidRPr="00DF362F">
        <w:rPr>
          <w:b/>
          <w:lang w:val="nl-BE"/>
        </w:rPr>
        <w:t xml:space="preserve">Tip: </w:t>
      </w:r>
      <w:r>
        <w:rPr>
          <w:lang w:val="nl-BE"/>
        </w:rPr>
        <w:t>Als slechts een beperkt aantal leerkrachten instaan voor deze opdracht, zorg er dan voor dat er minstens één collega bij betrokken is die niet in de buurt woont. Het zijn voornamelijk deze leerkrachten die er baat bij hebben een zicht te krijgen op de buurt. Bovendien kijken zij met andere ogen naar de buurt wat een ander soort van informatie oplevert en verrijkend kan werken.</w:t>
      </w:r>
    </w:p>
    <w:p w:rsidR="00DF362F" w:rsidRDefault="00DF362F" w:rsidP="00DF362F">
      <w:pPr>
        <w:ind w:left="708"/>
        <w:rPr>
          <w:lang w:val="nl-BE"/>
        </w:rPr>
      </w:pPr>
    </w:p>
    <w:p w:rsidR="00B11FAC" w:rsidRPr="00B11FAC" w:rsidRDefault="00B11FAC" w:rsidP="00B11FAC">
      <w:pPr>
        <w:rPr>
          <w:b/>
          <w:lang w:val="nl-BE"/>
        </w:rPr>
      </w:pPr>
      <w:r w:rsidRPr="00B11FAC">
        <w:rPr>
          <w:b/>
          <w:lang w:val="nl-BE"/>
        </w:rPr>
        <w:t xml:space="preserve">Stap 1: </w:t>
      </w:r>
      <w:r>
        <w:rPr>
          <w:b/>
          <w:lang w:val="nl-BE"/>
        </w:rPr>
        <w:t xml:space="preserve"> De buurt in kaart</w:t>
      </w:r>
    </w:p>
    <w:p w:rsidR="00DF362F" w:rsidRPr="00B11FAC" w:rsidRDefault="00DF362F" w:rsidP="00B11FAC">
      <w:pPr>
        <w:pStyle w:val="Lijstalinea"/>
        <w:numPr>
          <w:ilvl w:val="0"/>
          <w:numId w:val="4"/>
        </w:numPr>
        <w:rPr>
          <w:lang w:val="nl-BE"/>
        </w:rPr>
      </w:pPr>
      <w:r w:rsidRPr="00B11FAC">
        <w:rPr>
          <w:lang w:val="nl-BE"/>
        </w:rPr>
        <w:t>Ieder groepje tekent een kaart van de buurt, liefst op een zo groot mogelijk formaat. Deze kaart zal verder worden aangevuld op basis van de opdracht die de groep krijgt.</w:t>
      </w:r>
    </w:p>
    <w:p w:rsidR="00DF362F" w:rsidRPr="00DF362F" w:rsidRDefault="00DF362F" w:rsidP="00DF362F">
      <w:pPr>
        <w:pStyle w:val="Lijstalinea"/>
        <w:numPr>
          <w:ilvl w:val="0"/>
          <w:numId w:val="4"/>
        </w:numPr>
        <w:rPr>
          <w:lang w:val="nl-BE"/>
        </w:rPr>
      </w:pPr>
      <w:r>
        <w:rPr>
          <w:lang w:val="nl-BE"/>
        </w:rPr>
        <w:t xml:space="preserve">Iedere groep neemt </w:t>
      </w:r>
      <w:hyperlink w:anchor="groepen" w:history="1">
        <w:r w:rsidRPr="000437DE">
          <w:rPr>
            <w:rStyle w:val="Hyperlink"/>
            <w:lang w:val="nl-BE"/>
          </w:rPr>
          <w:t>één opdracht (A, B, C of D)</w:t>
        </w:r>
      </w:hyperlink>
      <w:r>
        <w:rPr>
          <w:lang w:val="nl-BE"/>
        </w:rPr>
        <w:t xml:space="preserve"> voor zijn rekening.  </w:t>
      </w:r>
    </w:p>
    <w:p w:rsidR="00CB36A1" w:rsidRDefault="00CB36A1" w:rsidP="00B40BFB">
      <w:pPr>
        <w:ind w:left="705"/>
        <w:rPr>
          <w:lang w:val="nl-BE"/>
        </w:rPr>
      </w:pPr>
    </w:p>
    <w:p w:rsidR="00CB36A1" w:rsidRDefault="00DF362F" w:rsidP="00B11FAC">
      <w:pPr>
        <w:shd w:val="clear" w:color="auto" w:fill="D9D9D9" w:themeFill="background1" w:themeFillShade="D9"/>
        <w:ind w:left="705"/>
        <w:rPr>
          <w:lang w:val="nl-BE"/>
        </w:rPr>
      </w:pPr>
      <w:r w:rsidRPr="00B11FAC">
        <w:rPr>
          <w:b/>
          <w:lang w:val="nl-BE"/>
        </w:rPr>
        <w:t xml:space="preserve">Tip: </w:t>
      </w:r>
      <w:r w:rsidR="00B11FAC">
        <w:rPr>
          <w:lang w:val="nl-BE"/>
        </w:rPr>
        <w:t xml:space="preserve">Om deze informatie te bekomen is het zeer nuttig dat iedereen zich actief in de buurt begeeft. Dit kan zowel door het maken van een buurtwandeling (georganiseerd of op eigen initiatief), door te winkelen in de buurt, door in de buurt iets te gaan eten of dringen, door aanwezig te zijn wanneer iets georganiseerd wordt in de buurt … Het aanknopen van gesprekken met buurtbewoners kan je helpen om personen, plekjes of gebouwen te vinden waar je nog nooit van hebt gehoord. Tevens ontstaat zo een eerste contact en communicatie met de buurt, leer je zelf de buurt beter kennen </w:t>
      </w:r>
      <w:proofErr w:type="spellStart"/>
      <w:r w:rsidR="00B11FAC">
        <w:rPr>
          <w:lang w:val="nl-BE"/>
        </w:rPr>
        <w:t>én</w:t>
      </w:r>
      <w:proofErr w:type="spellEnd"/>
      <w:r w:rsidR="00B11FAC">
        <w:rPr>
          <w:lang w:val="nl-BE"/>
        </w:rPr>
        <w:t xml:space="preserve"> biedt het je de mogelijkheid op een eenvoudige manier bij te dragen aan de bekendheid en het imago van de school. Het </w:t>
      </w:r>
      <w:r w:rsidR="00B11FAC">
        <w:rPr>
          <w:lang w:val="nl-BE"/>
        </w:rPr>
        <w:lastRenderedPageBreak/>
        <w:t>moeilijkste van deze opdracht is de eerste stap te zetten en mensen aan te spreken. Het kan helpen wanneer je dit met een (of meerdere) collega(’s) samen doet.</w:t>
      </w:r>
    </w:p>
    <w:p w:rsidR="00CB36A1" w:rsidRDefault="00CB36A1" w:rsidP="00B40BFB">
      <w:pPr>
        <w:ind w:left="705"/>
        <w:rPr>
          <w:lang w:val="nl-BE"/>
        </w:rPr>
      </w:pPr>
    </w:p>
    <w:p w:rsidR="00CB36A1" w:rsidRDefault="00B11FAC" w:rsidP="00B11FAC">
      <w:pPr>
        <w:shd w:val="clear" w:color="auto" w:fill="D9D9D9" w:themeFill="background1" w:themeFillShade="D9"/>
        <w:ind w:left="705"/>
        <w:rPr>
          <w:lang w:val="nl-BE"/>
        </w:rPr>
      </w:pPr>
      <w:r w:rsidRPr="00B11FAC">
        <w:rPr>
          <w:b/>
          <w:lang w:val="nl-BE"/>
        </w:rPr>
        <w:t xml:space="preserve">Tip: </w:t>
      </w:r>
      <w:proofErr w:type="spellStart"/>
      <w:r>
        <w:rPr>
          <w:lang w:val="nl-BE"/>
        </w:rPr>
        <w:t>Buurtkrantjes</w:t>
      </w:r>
      <w:proofErr w:type="spellEnd"/>
      <w:r>
        <w:rPr>
          <w:lang w:val="nl-BE"/>
        </w:rPr>
        <w:t>, vergaderingen van buurtverenigingen, folders van buurtcomités, stadskranten, enz. bieden je een schat aan informatie. Deze informatie geeft vaak aan wat er leeft in de buurt en rond welke zaken zich problemen stellen. Dit kan de verzamelde informatie verder aanvullen. Bijvoorbeeld: een probleem met de aanleg van fietspaden is interessant voor het groepje dat werkt rond infrastructuur. Dit geeft aanknopingspunten voor het opbouwen van een samenwerking met de buurt rond gemeenschappelijke belangen en het ondernemen van concrete acties of het uitwerken van klas-/buurtactiviteiten.</w:t>
      </w:r>
    </w:p>
    <w:p w:rsidR="00CB36A1" w:rsidRDefault="00CB36A1" w:rsidP="00B40BFB">
      <w:pPr>
        <w:ind w:left="705"/>
        <w:rPr>
          <w:lang w:val="nl-BE"/>
        </w:rPr>
      </w:pPr>
    </w:p>
    <w:p w:rsidR="00031A88" w:rsidRDefault="00031A88" w:rsidP="00B40BFB">
      <w:pPr>
        <w:ind w:left="705"/>
        <w:rPr>
          <w:lang w:val="nl-BE"/>
        </w:rPr>
      </w:pPr>
    </w:p>
    <w:p w:rsidR="00B11FAC" w:rsidRDefault="00B11FAC" w:rsidP="00B11FAC">
      <w:pPr>
        <w:pStyle w:val="Lijstalinea"/>
        <w:numPr>
          <w:ilvl w:val="0"/>
          <w:numId w:val="4"/>
        </w:numPr>
        <w:rPr>
          <w:lang w:val="nl-BE"/>
        </w:rPr>
      </w:pPr>
      <w:r>
        <w:rPr>
          <w:lang w:val="nl-BE"/>
        </w:rPr>
        <w:t>Ieder groepje duidt op de kaart informatie aan betreffende het eigen onderwerp. Ook wordt aangegeven met welke organisatie in de buurt al is mee samengewerkt en welke mogelijkheden biedt.</w:t>
      </w:r>
    </w:p>
    <w:p w:rsidR="00B11FAC" w:rsidRDefault="00B11FAC" w:rsidP="00B11FAC">
      <w:pPr>
        <w:rPr>
          <w:lang w:val="nl-BE"/>
        </w:rPr>
      </w:pPr>
    </w:p>
    <w:p w:rsidR="00B11FAC" w:rsidRDefault="00B11FAC"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031A88" w:rsidRDefault="00031A88" w:rsidP="00B40BFB">
      <w:pPr>
        <w:ind w:left="705"/>
        <w:rPr>
          <w:lang w:val="nl-BE"/>
        </w:rPr>
      </w:pPr>
    </w:p>
    <w:p w:rsidR="00B11FAC" w:rsidRDefault="00B11FAC" w:rsidP="00B40BFB">
      <w:pPr>
        <w:ind w:left="705"/>
        <w:rPr>
          <w:lang w:val="nl-BE"/>
        </w:rPr>
      </w:pPr>
    </w:p>
    <w:p w:rsidR="00B11FAC" w:rsidRDefault="00B11FAC" w:rsidP="00B40BFB">
      <w:pPr>
        <w:ind w:left="705"/>
        <w:rPr>
          <w:lang w:val="nl-BE"/>
        </w:rPr>
      </w:pPr>
    </w:p>
    <w:p w:rsidR="00B11FAC" w:rsidRDefault="00B11FAC" w:rsidP="00B40BFB">
      <w:pPr>
        <w:ind w:left="705"/>
        <w:rPr>
          <w:lang w:val="nl-BE"/>
        </w:rPr>
      </w:pPr>
    </w:p>
    <w:p w:rsidR="00B11FAC" w:rsidRDefault="00B11FAC" w:rsidP="00B40BFB">
      <w:pPr>
        <w:ind w:left="705"/>
        <w:rPr>
          <w:lang w:val="nl-BE"/>
        </w:rPr>
      </w:pPr>
    </w:p>
    <w:p w:rsidR="00B11FAC" w:rsidRDefault="00B11FAC" w:rsidP="00B40BFB">
      <w:pPr>
        <w:ind w:left="705"/>
        <w:rPr>
          <w:lang w:val="nl-BE"/>
        </w:rPr>
      </w:pPr>
    </w:p>
    <w:p w:rsidR="00B11FAC" w:rsidRDefault="00B11FAC" w:rsidP="00B40BFB">
      <w:pPr>
        <w:ind w:left="705"/>
        <w:rPr>
          <w:lang w:val="nl-BE"/>
        </w:rPr>
      </w:pPr>
    </w:p>
    <w:p w:rsidR="00B11FAC" w:rsidRDefault="00B11FAC" w:rsidP="00B40BFB">
      <w:pPr>
        <w:ind w:left="705"/>
        <w:rPr>
          <w:lang w:val="nl-BE"/>
        </w:rPr>
      </w:pPr>
    </w:p>
    <w:p w:rsidR="00B11FAC" w:rsidRDefault="00B11FAC" w:rsidP="00B40BFB">
      <w:pPr>
        <w:ind w:left="705"/>
        <w:rPr>
          <w:lang w:val="nl-BE"/>
        </w:rPr>
      </w:pPr>
    </w:p>
    <w:p w:rsidR="00B11FAC" w:rsidRDefault="00B11FAC" w:rsidP="00B40BFB">
      <w:pPr>
        <w:ind w:left="705"/>
        <w:rPr>
          <w:lang w:val="nl-BE"/>
        </w:rPr>
      </w:pPr>
    </w:p>
    <w:p w:rsidR="00B11FAC" w:rsidRDefault="00B11FAC" w:rsidP="00B40BFB">
      <w:pPr>
        <w:ind w:left="705"/>
        <w:rPr>
          <w:lang w:val="nl-BE"/>
        </w:rPr>
      </w:pPr>
    </w:p>
    <w:p w:rsidR="00B11FAC" w:rsidRDefault="00B11FAC"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tbl>
      <w:tblPr>
        <w:tblStyle w:val="Tabelraster"/>
        <w:tblW w:w="0" w:type="auto"/>
        <w:tblInd w:w="705" w:type="dxa"/>
        <w:tblBorders>
          <w:top w:val="single" w:sz="4" w:space="0" w:color="A13D47"/>
          <w:left w:val="single" w:sz="4" w:space="0" w:color="A13D47"/>
          <w:bottom w:val="single" w:sz="4" w:space="0" w:color="A13D47"/>
          <w:right w:val="single" w:sz="4" w:space="0" w:color="A13D47"/>
          <w:insideH w:val="none" w:sz="0" w:space="0" w:color="auto"/>
          <w:insideV w:val="none" w:sz="0" w:space="0" w:color="auto"/>
        </w:tblBorders>
        <w:tblLook w:val="04A0"/>
      </w:tblPr>
      <w:tblGrid>
        <w:gridCol w:w="8583"/>
      </w:tblGrid>
      <w:tr w:rsidR="00B40BFB" w:rsidTr="007E4BDC">
        <w:tc>
          <w:tcPr>
            <w:tcW w:w="8583" w:type="dxa"/>
          </w:tcPr>
          <w:p w:rsidR="007E4BDC" w:rsidRPr="007E4BDC" w:rsidRDefault="00F25734" w:rsidP="007E4BDC">
            <w:pPr>
              <w:jc w:val="center"/>
              <w:rPr>
                <w:b/>
                <w:color w:val="A13D47"/>
                <w:sz w:val="40"/>
                <w:lang w:val="nl-BE"/>
              </w:rPr>
            </w:pPr>
            <w:bookmarkStart w:id="0" w:name="groepen"/>
            <w:r>
              <w:rPr>
                <w:b/>
                <w:color w:val="A13D47"/>
                <w:sz w:val="40"/>
                <w:lang w:val="nl-BE"/>
              </w:rPr>
              <w:t>Iedere groep neemt één van de volgende opdrachten voor zijn rekening</w:t>
            </w:r>
          </w:p>
          <w:bookmarkEnd w:id="0"/>
          <w:p w:rsidR="007E4BDC" w:rsidRDefault="007E4BDC" w:rsidP="00B40BFB">
            <w:pPr>
              <w:rPr>
                <w:lang w:val="nl-BE"/>
              </w:rPr>
            </w:pPr>
          </w:p>
          <w:p w:rsidR="00B40BFB" w:rsidRDefault="00B40BFB" w:rsidP="00B40BFB">
            <w:pPr>
              <w:rPr>
                <w:lang w:val="nl-BE"/>
              </w:rPr>
            </w:pPr>
          </w:p>
          <w:p w:rsidR="00B40BFB" w:rsidRDefault="00B40BFB" w:rsidP="00B40BFB">
            <w:pPr>
              <w:rPr>
                <w:lang w:val="nl-BE"/>
              </w:rPr>
            </w:pPr>
          </w:p>
          <w:p w:rsidR="00B40BFB" w:rsidRPr="00CB36A1" w:rsidRDefault="00F25734" w:rsidP="00547C88">
            <w:pPr>
              <w:shd w:val="clear" w:color="auto" w:fill="A13D47"/>
              <w:rPr>
                <w:b/>
                <w:color w:val="FFFFFF" w:themeColor="background1"/>
                <w:lang w:val="nl-BE"/>
              </w:rPr>
            </w:pPr>
            <w:r>
              <w:rPr>
                <w:b/>
                <w:color w:val="FFFFFF" w:themeColor="background1"/>
                <w:lang w:val="nl-BE"/>
              </w:rPr>
              <w:t>GROEP A: PERSONEN IN DE BUURT</w:t>
            </w:r>
          </w:p>
          <w:p w:rsidR="00CB36A1" w:rsidRDefault="00CB36A1" w:rsidP="00CB36A1">
            <w:pPr>
              <w:rPr>
                <w:lang w:val="nl-BE"/>
              </w:rPr>
            </w:pPr>
          </w:p>
          <w:p w:rsidR="00F25734" w:rsidRDefault="00F25734" w:rsidP="00CB36A1">
            <w:pPr>
              <w:rPr>
                <w:lang w:val="nl-BE"/>
              </w:rPr>
            </w:pPr>
            <w:r>
              <w:rPr>
                <w:lang w:val="nl-BE"/>
              </w:rPr>
              <w:t>Ga na welke interessante personen in de buurt wonen of werken en waar. Duid dit aan op de kaart. Denk bijvoorbeeld aan winkeliers, wijkagent, opvallende personen, kunstenaars, mensen met een apart beroep, mensen die je dagelijks in het straatbeeld ziet, …</w:t>
            </w:r>
          </w:p>
          <w:p w:rsidR="00F25734" w:rsidRDefault="00F25734" w:rsidP="00CB36A1">
            <w:pPr>
              <w:rPr>
                <w:lang w:val="nl-BE"/>
              </w:rPr>
            </w:pPr>
          </w:p>
          <w:p w:rsidR="00F25734" w:rsidRDefault="00F25734" w:rsidP="00CB36A1">
            <w:pPr>
              <w:rPr>
                <w:lang w:val="nl-BE"/>
              </w:rPr>
            </w:pPr>
          </w:p>
          <w:p w:rsidR="00CB36A1" w:rsidRPr="00CB36A1" w:rsidRDefault="00F25734" w:rsidP="00547C88">
            <w:pPr>
              <w:shd w:val="clear" w:color="auto" w:fill="A13D47"/>
              <w:rPr>
                <w:b/>
                <w:color w:val="FFFFFF" w:themeColor="background1"/>
                <w:lang w:val="nl-BE"/>
              </w:rPr>
            </w:pPr>
            <w:r>
              <w:rPr>
                <w:b/>
                <w:color w:val="FFFFFF" w:themeColor="background1"/>
                <w:lang w:val="nl-BE"/>
              </w:rPr>
              <w:t>GROEP B: ORGANISATIES/INSTELLINGEN</w:t>
            </w:r>
          </w:p>
          <w:p w:rsidR="00B40BFB" w:rsidRDefault="00F25734" w:rsidP="00B40BFB">
            <w:pPr>
              <w:rPr>
                <w:lang w:val="nl-BE"/>
              </w:rPr>
            </w:pPr>
            <w:r>
              <w:rPr>
                <w:lang w:val="nl-BE"/>
              </w:rPr>
              <w:t>Ga na welke relevante organisaties in de buurt actief zijn en welke relevante instellingen er zijn gevestigd. Duid dit aan op de kaart. Denk bijvoorbeeld aan bedrijven, buurthuis, bibliotheek, museum, bioscoop, overheidsdiensten, kerken, moskees, sportverenigingen, …</w:t>
            </w:r>
          </w:p>
          <w:p w:rsidR="00F25734" w:rsidRDefault="00F25734" w:rsidP="00B40BFB">
            <w:pPr>
              <w:rPr>
                <w:lang w:val="nl-BE"/>
              </w:rPr>
            </w:pPr>
          </w:p>
          <w:p w:rsidR="00B40BFB" w:rsidRPr="00CB36A1" w:rsidRDefault="00F25734" w:rsidP="00547C88">
            <w:pPr>
              <w:shd w:val="clear" w:color="auto" w:fill="A13D47"/>
              <w:rPr>
                <w:b/>
                <w:color w:val="FFFFFF" w:themeColor="background1"/>
                <w:lang w:val="nl-BE"/>
              </w:rPr>
            </w:pPr>
            <w:r>
              <w:rPr>
                <w:b/>
                <w:color w:val="FFFFFF" w:themeColor="background1"/>
                <w:lang w:val="nl-BE"/>
              </w:rPr>
              <w:t>GROEP C: INFRASTRUCTUUR</w:t>
            </w:r>
          </w:p>
          <w:p w:rsidR="00CB36A1" w:rsidRDefault="00CB36A1" w:rsidP="00CB36A1">
            <w:pPr>
              <w:pStyle w:val="Lijstalinea"/>
              <w:rPr>
                <w:lang w:val="nl-BE"/>
              </w:rPr>
            </w:pPr>
          </w:p>
          <w:p w:rsidR="00F25734" w:rsidRPr="00F25734" w:rsidRDefault="00031A88" w:rsidP="00F25734">
            <w:pPr>
              <w:rPr>
                <w:lang w:val="nl-BE"/>
              </w:rPr>
            </w:pPr>
            <w:r>
              <w:rPr>
                <w:lang w:val="nl-BE"/>
              </w:rPr>
              <w:t>Ga na wat er zich in de buurt bevindt aan infrastructuur en duid dit aan op de kaart. Denk bijvoorbeeld aan allerlei verschillende soorten gebouwen, parken, speelpleinen, …</w:t>
            </w:r>
          </w:p>
          <w:p w:rsidR="00F25734" w:rsidRPr="00CB36A1" w:rsidRDefault="00F25734" w:rsidP="00CB36A1">
            <w:pPr>
              <w:pStyle w:val="Lijstalinea"/>
              <w:rPr>
                <w:lang w:val="nl-BE"/>
              </w:rPr>
            </w:pPr>
          </w:p>
          <w:p w:rsidR="00B40BFB" w:rsidRPr="00CB36A1" w:rsidRDefault="00031A88" w:rsidP="00547C88">
            <w:pPr>
              <w:shd w:val="clear" w:color="auto" w:fill="A13D47"/>
              <w:rPr>
                <w:b/>
                <w:color w:val="FFFFFF" w:themeColor="background1"/>
                <w:lang w:val="nl-BE"/>
              </w:rPr>
            </w:pPr>
            <w:r>
              <w:rPr>
                <w:b/>
                <w:color w:val="FFFFFF" w:themeColor="background1"/>
                <w:lang w:val="nl-BE"/>
              </w:rPr>
              <w:t>GROEP D: ANDERE MOGELIJKHEDEN</w:t>
            </w:r>
          </w:p>
          <w:p w:rsidR="00CB36A1" w:rsidRDefault="00CB36A1" w:rsidP="00031A88">
            <w:pPr>
              <w:rPr>
                <w:lang w:val="nl-BE"/>
              </w:rPr>
            </w:pPr>
          </w:p>
          <w:p w:rsidR="00031A88" w:rsidRPr="00031A88" w:rsidRDefault="00031A88" w:rsidP="00031A88">
            <w:pPr>
              <w:rPr>
                <w:lang w:val="nl-BE"/>
              </w:rPr>
            </w:pPr>
            <w:r>
              <w:rPr>
                <w:lang w:val="nl-BE"/>
              </w:rPr>
              <w:t xml:space="preserve">Heb je zelf een idee? Is er een bepaald thema/onderwerp dat je wil bestuderen in je buurt? </w:t>
            </w:r>
          </w:p>
          <w:p w:rsidR="00B40BFB" w:rsidRDefault="00B40BFB" w:rsidP="00B40BFB">
            <w:pPr>
              <w:rPr>
                <w:lang w:val="nl-BE"/>
              </w:rPr>
            </w:pPr>
          </w:p>
        </w:tc>
      </w:tr>
    </w:tbl>
    <w:p w:rsidR="00B40BFB" w:rsidRPr="00B40BFB" w:rsidRDefault="00B40BFB" w:rsidP="00B40BFB">
      <w:pPr>
        <w:ind w:left="705"/>
        <w:rPr>
          <w:lang w:val="nl-BE"/>
        </w:rPr>
      </w:pPr>
    </w:p>
    <w:sectPr w:rsidR="00B40BFB" w:rsidRPr="00B40BFB" w:rsidSect="00D563B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445" w:rsidRDefault="00126445" w:rsidP="00CB36A1">
      <w:pPr>
        <w:spacing w:line="240" w:lineRule="auto"/>
      </w:pPr>
      <w:r>
        <w:separator/>
      </w:r>
    </w:p>
  </w:endnote>
  <w:endnote w:type="continuationSeparator" w:id="1">
    <w:p w:rsidR="00126445" w:rsidRDefault="00126445" w:rsidP="00CB36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45" w:rsidRDefault="00126445" w:rsidP="00CB36A1">
    <w:pPr>
      <w:pStyle w:val="Voettekst"/>
      <w:jc w:val="center"/>
      <w:rPr>
        <w:lang w:val="nl-BE"/>
      </w:rPr>
    </w:pPr>
    <w:r>
      <w:rPr>
        <w:lang w:val="nl-BE"/>
      </w:rPr>
      <w:t>Steunpunt Diversiteit &amp; Leren (2013)</w:t>
    </w:r>
  </w:p>
  <w:p w:rsidR="00126445" w:rsidRPr="00CB36A1" w:rsidRDefault="00126445" w:rsidP="00CB36A1">
    <w:pPr>
      <w:pStyle w:val="Voettekst"/>
      <w:jc w:val="center"/>
      <w:rPr>
        <w:lang w:val="nl-BE"/>
      </w:rPr>
    </w:pPr>
    <w:r>
      <w:rPr>
        <w:lang w:val="nl-BE"/>
      </w:rPr>
      <w:t xml:space="preserve">Herwerkte versie uit Joos, A. &amp; </w:t>
    </w:r>
    <w:proofErr w:type="spellStart"/>
    <w:r>
      <w:rPr>
        <w:lang w:val="nl-BE"/>
      </w:rPr>
      <w:t>Delrue</w:t>
    </w:r>
    <w:proofErr w:type="spellEnd"/>
    <w:r>
      <w:rPr>
        <w:lang w:val="nl-BE"/>
      </w:rPr>
      <w:t xml:space="preserve">, K. (2000). </w:t>
    </w:r>
    <w:r w:rsidRPr="00CB36A1">
      <w:rPr>
        <w:i/>
        <w:lang w:val="nl-BE"/>
      </w:rPr>
      <w:t xml:space="preserve">Puur uit de buurt. Een werkboek. </w:t>
    </w:r>
    <w:r>
      <w:rPr>
        <w:lang w:val="nl-BE"/>
      </w:rPr>
      <w:t>Gent: Steunpunt Intercultureel Onderwijs.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445" w:rsidRDefault="00126445" w:rsidP="00CB36A1">
      <w:pPr>
        <w:spacing w:line="240" w:lineRule="auto"/>
      </w:pPr>
      <w:r>
        <w:separator/>
      </w:r>
    </w:p>
  </w:footnote>
  <w:footnote w:type="continuationSeparator" w:id="1">
    <w:p w:rsidR="00126445" w:rsidRDefault="00126445" w:rsidP="00CB36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4pt;height:24.75pt" o:bullet="t">
        <v:imagedata r:id="rId1" o:title="iconbig"/>
      </v:shape>
    </w:pict>
  </w:numPicBullet>
  <w:abstractNum w:abstractNumId="0">
    <w:nsid w:val="3D356B15"/>
    <w:multiLevelType w:val="hybridMultilevel"/>
    <w:tmpl w:val="A6741952"/>
    <w:lvl w:ilvl="0" w:tplc="45065D2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3775D51"/>
    <w:multiLevelType w:val="hybridMultilevel"/>
    <w:tmpl w:val="A59A76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86D4451"/>
    <w:multiLevelType w:val="hybridMultilevel"/>
    <w:tmpl w:val="41FE3928"/>
    <w:lvl w:ilvl="0" w:tplc="5498CA96">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8A0657E"/>
    <w:multiLevelType w:val="hybridMultilevel"/>
    <w:tmpl w:val="8B70CCCE"/>
    <w:lvl w:ilvl="0" w:tplc="64B4BE92">
      <w:start w:val="1"/>
      <w:numFmt w:val="bullet"/>
      <w:lvlText w:val=""/>
      <w:lvlJc w:val="left"/>
      <w:pPr>
        <w:ind w:left="1068" w:hanging="360"/>
      </w:pPr>
      <w:rPr>
        <w:rFonts w:ascii="Symbol" w:eastAsiaTheme="minorHAnsi" w:hAnsi="Symbol"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B40BFB"/>
    <w:rsid w:val="00031A88"/>
    <w:rsid w:val="000437DE"/>
    <w:rsid w:val="000907DC"/>
    <w:rsid w:val="00126445"/>
    <w:rsid w:val="00216880"/>
    <w:rsid w:val="003E2521"/>
    <w:rsid w:val="004E3484"/>
    <w:rsid w:val="005200D3"/>
    <w:rsid w:val="00547C88"/>
    <w:rsid w:val="005969B0"/>
    <w:rsid w:val="006878C9"/>
    <w:rsid w:val="00697A28"/>
    <w:rsid w:val="006E0B0C"/>
    <w:rsid w:val="006E32F3"/>
    <w:rsid w:val="00734419"/>
    <w:rsid w:val="007508A5"/>
    <w:rsid w:val="007C07EA"/>
    <w:rsid w:val="007E4BDC"/>
    <w:rsid w:val="00877A8C"/>
    <w:rsid w:val="009E3E09"/>
    <w:rsid w:val="00A96D0A"/>
    <w:rsid w:val="00B11FAC"/>
    <w:rsid w:val="00B40BFB"/>
    <w:rsid w:val="00C413E9"/>
    <w:rsid w:val="00CB36A1"/>
    <w:rsid w:val="00D563BE"/>
    <w:rsid w:val="00DD7E6E"/>
    <w:rsid w:val="00DF362F"/>
    <w:rsid w:val="00EC164B"/>
    <w:rsid w:val="00F2573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eunpuntstijl"/>
    <w:qFormat/>
    <w:rsid w:val="00697A28"/>
  </w:style>
  <w:style w:type="paragraph" w:styleId="Kop1">
    <w:name w:val="heading 1"/>
    <w:basedOn w:val="Standaard"/>
    <w:next w:val="Standaard"/>
    <w:link w:val="Kop1Char"/>
    <w:uiPriority w:val="9"/>
    <w:qFormat/>
    <w:rsid w:val="00697A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97A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97A2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97A2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97A2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97A2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97A28"/>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97A28"/>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697A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7A28"/>
    <w:rPr>
      <w:rFonts w:asciiTheme="majorHAnsi" w:eastAsiaTheme="majorEastAsia" w:hAnsiTheme="majorHAnsi" w:cstheme="majorBidi"/>
      <w:b/>
      <w:bCs/>
      <w:color w:val="365F91" w:themeColor="accent1" w:themeShade="BF"/>
      <w:sz w:val="28"/>
      <w:szCs w:val="28"/>
    </w:rPr>
  </w:style>
  <w:style w:type="paragraph" w:styleId="Inhopg1">
    <w:name w:val="toc 1"/>
    <w:basedOn w:val="Standaard"/>
    <w:next w:val="Standaard"/>
    <w:autoRedefine/>
    <w:uiPriority w:val="39"/>
    <w:semiHidden/>
    <w:unhideWhenUsed/>
    <w:rsid w:val="005200D3"/>
    <w:pPr>
      <w:framePr w:wrap="around" w:hAnchor="text"/>
      <w:spacing w:after="100"/>
    </w:pPr>
    <w:rPr>
      <w:lang w:val="nl-NL"/>
    </w:rPr>
  </w:style>
  <w:style w:type="paragraph" w:styleId="Inhopg2">
    <w:name w:val="toc 2"/>
    <w:basedOn w:val="Standaard"/>
    <w:next w:val="Standaard"/>
    <w:autoRedefine/>
    <w:uiPriority w:val="39"/>
    <w:semiHidden/>
    <w:unhideWhenUsed/>
    <w:rsid w:val="005200D3"/>
    <w:pPr>
      <w:framePr w:wrap="around" w:hAnchor="text"/>
      <w:spacing w:after="100"/>
      <w:ind w:left="220"/>
    </w:pPr>
    <w:rPr>
      <w:lang w:val="nl-NL"/>
    </w:rPr>
  </w:style>
  <w:style w:type="paragraph" w:styleId="Inhopg3">
    <w:name w:val="toc 3"/>
    <w:basedOn w:val="Standaard"/>
    <w:next w:val="Standaard"/>
    <w:autoRedefine/>
    <w:uiPriority w:val="39"/>
    <w:semiHidden/>
    <w:unhideWhenUsed/>
    <w:rsid w:val="005200D3"/>
    <w:pPr>
      <w:framePr w:wrap="around" w:hAnchor="text"/>
      <w:spacing w:after="100"/>
      <w:ind w:left="440"/>
    </w:pPr>
    <w:rPr>
      <w:lang w:val="nl-NL"/>
    </w:rPr>
  </w:style>
  <w:style w:type="paragraph" w:styleId="Kopvaninhoudsopgave">
    <w:name w:val="TOC Heading"/>
    <w:basedOn w:val="Kop1"/>
    <w:next w:val="Standaard"/>
    <w:link w:val="KopvaninhoudsopgaveChar"/>
    <w:uiPriority w:val="39"/>
    <w:semiHidden/>
    <w:unhideWhenUsed/>
    <w:qFormat/>
    <w:rsid w:val="00697A28"/>
    <w:pPr>
      <w:outlineLvl w:val="9"/>
    </w:pPr>
  </w:style>
  <w:style w:type="character" w:customStyle="1" w:styleId="Kop2Char">
    <w:name w:val="Kop 2 Char"/>
    <w:basedOn w:val="Standaardalinea-lettertype"/>
    <w:link w:val="Kop2"/>
    <w:uiPriority w:val="9"/>
    <w:semiHidden/>
    <w:rsid w:val="00697A2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7A2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97A2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697A2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697A2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697A2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697A28"/>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697A28"/>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697A28"/>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697A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97A28"/>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697A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697A28"/>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697A28"/>
    <w:rPr>
      <w:b/>
      <w:bCs/>
    </w:rPr>
  </w:style>
  <w:style w:type="character" w:styleId="Nadruk">
    <w:name w:val="Emphasis"/>
    <w:basedOn w:val="Standaardalinea-lettertype"/>
    <w:uiPriority w:val="20"/>
    <w:qFormat/>
    <w:rsid w:val="00697A28"/>
    <w:rPr>
      <w:i/>
      <w:iCs/>
    </w:rPr>
  </w:style>
  <w:style w:type="paragraph" w:styleId="Geenafstand">
    <w:name w:val="No Spacing"/>
    <w:link w:val="GeenafstandChar"/>
    <w:uiPriority w:val="1"/>
    <w:qFormat/>
    <w:rsid w:val="00697A28"/>
    <w:pPr>
      <w:spacing w:line="240" w:lineRule="auto"/>
    </w:pPr>
  </w:style>
  <w:style w:type="character" w:customStyle="1" w:styleId="GeenafstandChar">
    <w:name w:val="Geen afstand Char"/>
    <w:basedOn w:val="Standaardalinea-lettertype"/>
    <w:link w:val="Geenafstand"/>
    <w:uiPriority w:val="1"/>
    <w:rsid w:val="00697A28"/>
  </w:style>
  <w:style w:type="paragraph" w:styleId="Lijstalinea">
    <w:name w:val="List Paragraph"/>
    <w:basedOn w:val="Standaard"/>
    <w:uiPriority w:val="34"/>
    <w:qFormat/>
    <w:rsid w:val="00697A28"/>
    <w:pPr>
      <w:ind w:left="720"/>
      <w:contextualSpacing/>
    </w:pPr>
  </w:style>
  <w:style w:type="paragraph" w:styleId="Citaat">
    <w:name w:val="Quote"/>
    <w:basedOn w:val="Standaard"/>
    <w:next w:val="Standaard"/>
    <w:link w:val="CitaatChar"/>
    <w:uiPriority w:val="29"/>
    <w:qFormat/>
    <w:rsid w:val="00697A28"/>
    <w:rPr>
      <w:i/>
      <w:iCs/>
      <w:color w:val="000000" w:themeColor="text1"/>
    </w:rPr>
  </w:style>
  <w:style w:type="character" w:customStyle="1" w:styleId="CitaatChar">
    <w:name w:val="Citaat Char"/>
    <w:basedOn w:val="Standaardalinea-lettertype"/>
    <w:link w:val="Citaat"/>
    <w:uiPriority w:val="29"/>
    <w:rsid w:val="00697A28"/>
    <w:rPr>
      <w:i/>
      <w:iCs/>
      <w:color w:val="000000" w:themeColor="text1"/>
    </w:rPr>
  </w:style>
  <w:style w:type="paragraph" w:styleId="Duidelijkcitaat">
    <w:name w:val="Intense Quote"/>
    <w:basedOn w:val="Standaard"/>
    <w:next w:val="Standaard"/>
    <w:link w:val="DuidelijkcitaatChar"/>
    <w:uiPriority w:val="30"/>
    <w:qFormat/>
    <w:rsid w:val="00697A2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97A28"/>
    <w:rPr>
      <w:b/>
      <w:bCs/>
      <w:i/>
      <w:iCs/>
      <w:color w:val="4F81BD" w:themeColor="accent1"/>
    </w:rPr>
  </w:style>
  <w:style w:type="character" w:styleId="Subtielebenadrukking">
    <w:name w:val="Subtle Emphasis"/>
    <w:basedOn w:val="Standaardalinea-lettertype"/>
    <w:uiPriority w:val="19"/>
    <w:qFormat/>
    <w:rsid w:val="00697A28"/>
    <w:rPr>
      <w:i/>
      <w:iCs/>
      <w:color w:val="808080" w:themeColor="text1" w:themeTint="7F"/>
    </w:rPr>
  </w:style>
  <w:style w:type="character" w:styleId="Intensievebenadrukking">
    <w:name w:val="Intense Emphasis"/>
    <w:basedOn w:val="Standaardalinea-lettertype"/>
    <w:uiPriority w:val="21"/>
    <w:qFormat/>
    <w:rsid w:val="00697A28"/>
    <w:rPr>
      <w:b/>
      <w:bCs/>
      <w:i/>
      <w:iCs/>
      <w:color w:val="4F81BD" w:themeColor="accent1"/>
    </w:rPr>
  </w:style>
  <w:style w:type="character" w:styleId="Subtieleverwijzing">
    <w:name w:val="Subtle Reference"/>
    <w:basedOn w:val="Standaardalinea-lettertype"/>
    <w:uiPriority w:val="31"/>
    <w:qFormat/>
    <w:rsid w:val="00697A28"/>
    <w:rPr>
      <w:smallCaps/>
      <w:color w:val="C0504D" w:themeColor="accent2"/>
      <w:u w:val="single"/>
    </w:rPr>
  </w:style>
  <w:style w:type="character" w:styleId="Intensieveverwijzing">
    <w:name w:val="Intense Reference"/>
    <w:basedOn w:val="Standaardalinea-lettertype"/>
    <w:uiPriority w:val="32"/>
    <w:qFormat/>
    <w:rsid w:val="00697A28"/>
    <w:rPr>
      <w:b/>
      <w:bCs/>
      <w:smallCaps/>
      <w:color w:val="C0504D" w:themeColor="accent2"/>
      <w:spacing w:val="5"/>
      <w:u w:val="single"/>
    </w:rPr>
  </w:style>
  <w:style w:type="character" w:styleId="Titelvanboek">
    <w:name w:val="Book Title"/>
    <w:basedOn w:val="Standaardalinea-lettertype"/>
    <w:uiPriority w:val="33"/>
    <w:qFormat/>
    <w:rsid w:val="00697A28"/>
    <w:rPr>
      <w:b/>
      <w:bCs/>
      <w:smallCaps/>
      <w:spacing w:val="5"/>
    </w:rPr>
  </w:style>
  <w:style w:type="character" w:customStyle="1" w:styleId="KopvaninhoudsopgaveChar">
    <w:name w:val="Kop van inhoudsopgave Char"/>
    <w:basedOn w:val="Kop1Char"/>
    <w:link w:val="Kopvaninhoudsopgave"/>
    <w:uiPriority w:val="39"/>
    <w:semiHidden/>
    <w:rsid w:val="00697A28"/>
    <w:rPr>
      <w:b/>
      <w:bCs/>
    </w:rPr>
  </w:style>
  <w:style w:type="paragraph" w:customStyle="1" w:styleId="Opmaakprofiel1">
    <w:name w:val="Opmaakprofiel1"/>
    <w:basedOn w:val="Kopvaninhoudsopgave"/>
    <w:link w:val="Opmaakprofiel1Char"/>
    <w:autoRedefine/>
    <w:rsid w:val="009E3E09"/>
    <w:pPr>
      <w:framePr w:wrap="around" w:hAnchor="text"/>
    </w:pPr>
    <w:rPr>
      <w:color w:val="245434"/>
    </w:rPr>
  </w:style>
  <w:style w:type="character" w:customStyle="1" w:styleId="Opmaakprofiel1Char">
    <w:name w:val="Opmaakprofiel1 Char"/>
    <w:basedOn w:val="KopvaninhoudsopgaveChar"/>
    <w:link w:val="Opmaakprofiel1"/>
    <w:rsid w:val="009E3E09"/>
    <w:rPr>
      <w:color w:val="245434"/>
    </w:rPr>
  </w:style>
  <w:style w:type="table" w:styleId="Tabelraster">
    <w:name w:val="Table Grid"/>
    <w:basedOn w:val="Standaardtabel"/>
    <w:uiPriority w:val="59"/>
    <w:rsid w:val="00B40BF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CB36A1"/>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B36A1"/>
  </w:style>
  <w:style w:type="paragraph" w:styleId="Voettekst">
    <w:name w:val="footer"/>
    <w:basedOn w:val="Standaard"/>
    <w:link w:val="VoettekstChar"/>
    <w:uiPriority w:val="99"/>
    <w:semiHidden/>
    <w:unhideWhenUsed/>
    <w:rsid w:val="00CB36A1"/>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CB36A1"/>
  </w:style>
  <w:style w:type="character" w:styleId="Hyperlink">
    <w:name w:val="Hyperlink"/>
    <w:basedOn w:val="Standaardalinea-lettertype"/>
    <w:uiPriority w:val="99"/>
    <w:unhideWhenUsed/>
    <w:rsid w:val="000437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Universiteit Gent</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Blaton</dc:creator>
  <cp:keywords/>
  <dc:description/>
  <cp:lastModifiedBy>Lia Blaton</cp:lastModifiedBy>
  <cp:revision>5</cp:revision>
  <dcterms:created xsi:type="dcterms:W3CDTF">2013-10-15T11:37:00Z</dcterms:created>
  <dcterms:modified xsi:type="dcterms:W3CDTF">2013-10-15T13:42:00Z</dcterms:modified>
</cp:coreProperties>
</file>